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9E" w:rsidRPr="00945D10" w:rsidRDefault="00F83A9E" w:rsidP="00F83A9E">
      <w:pPr>
        <w:pStyle w:val="Style6"/>
        <w:widowControl/>
        <w:spacing w:before="53" w:line="240" w:lineRule="auto"/>
        <w:jc w:val="center"/>
        <w:rPr>
          <w:rStyle w:val="FontStyle70"/>
          <w:rFonts w:asciiTheme="minorHAnsi" w:hAnsiTheme="minorHAnsi"/>
          <w:u w:val="single"/>
        </w:rPr>
      </w:pPr>
      <w:r w:rsidRPr="00945D10">
        <w:rPr>
          <w:rStyle w:val="FontStyle70"/>
          <w:rFonts w:asciiTheme="minorHAnsi" w:hAnsiTheme="minorHAnsi"/>
          <w:u w:val="single"/>
        </w:rPr>
        <w:t>ΥΠΟΔΕΙΓΜ</w:t>
      </w:r>
      <w:r>
        <w:rPr>
          <w:rStyle w:val="FontStyle70"/>
          <w:rFonts w:asciiTheme="minorHAnsi" w:hAnsiTheme="minorHAnsi"/>
          <w:u w:val="single"/>
        </w:rPr>
        <w:t>Α ΕΝΤΥΠΟΥ ΟΙΚΟΝΟΜΙΚΗΣ ΠΡΟΣΦΟΡΑΣ</w:t>
      </w:r>
    </w:p>
    <w:p w:rsidR="00F83A9E" w:rsidRPr="00945D10" w:rsidRDefault="00F83A9E" w:rsidP="00F83A9E">
      <w:pPr>
        <w:pStyle w:val="Style19"/>
        <w:widowControl/>
        <w:tabs>
          <w:tab w:val="left" w:pos="6288"/>
          <w:tab w:val="left" w:leader="underscore" w:pos="7656"/>
          <w:tab w:val="left" w:leader="underscore" w:pos="7958"/>
        </w:tabs>
        <w:spacing w:before="149" w:line="312" w:lineRule="exact"/>
        <w:ind w:left="1238"/>
        <w:rPr>
          <w:rStyle w:val="FontStyle71"/>
          <w:rFonts w:asciiTheme="minorHAnsi" w:hAnsiTheme="minorHAnsi"/>
        </w:rPr>
      </w:pPr>
      <w:r w:rsidRPr="00945D10">
        <w:rPr>
          <w:rStyle w:val="FontStyle71"/>
          <w:rFonts w:asciiTheme="minorHAnsi" w:hAnsiTheme="minorHAnsi"/>
        </w:rPr>
        <w:t>Στοιχεία προσφέρουσας Εταιρείας                    Προς τ</w:t>
      </w:r>
      <w:r>
        <w:rPr>
          <w:rStyle w:val="FontStyle71"/>
          <w:rFonts w:asciiTheme="minorHAnsi" w:hAnsiTheme="minorHAnsi"/>
        </w:rPr>
        <w:t>ην</w:t>
      </w:r>
      <w:r w:rsidRPr="00945D10">
        <w:rPr>
          <w:rStyle w:val="FontStyle71"/>
          <w:rFonts w:asciiTheme="minorHAnsi" w:hAnsiTheme="minorHAnsi"/>
        </w:rPr>
        <w:t xml:space="preserve"> Δ</w:t>
      </w:r>
      <w:r>
        <w:rPr>
          <w:rStyle w:val="FontStyle71"/>
          <w:rFonts w:asciiTheme="minorHAnsi" w:hAnsiTheme="minorHAnsi"/>
        </w:rPr>
        <w:t>..Ε.Υ.Α. ΔΡΑΜΑΣ</w:t>
      </w:r>
      <w:r w:rsidRPr="00945D10">
        <w:rPr>
          <w:rStyle w:val="FontStyle71"/>
          <w:rFonts w:asciiTheme="minorHAnsi" w:hAnsiTheme="minorHAnsi"/>
        </w:rPr>
        <w:br/>
        <w:t>(επωνυμία, διεύθυνση, κλπ)</w:t>
      </w:r>
      <w:r w:rsidRPr="00945D10">
        <w:rPr>
          <w:rStyle w:val="FontStyle71"/>
          <w:rFonts w:asciiTheme="minorHAnsi" w:hAnsiTheme="minorHAnsi" w:cs="Times New Roman"/>
        </w:rPr>
        <w:tab/>
      </w:r>
      <w:r w:rsidRPr="00945D10">
        <w:rPr>
          <w:rStyle w:val="FontStyle71"/>
          <w:rFonts w:asciiTheme="minorHAnsi" w:hAnsiTheme="minorHAnsi"/>
        </w:rPr>
        <w:t>Ημερομηνία:</w:t>
      </w:r>
      <w:r w:rsidRPr="00945D10">
        <w:rPr>
          <w:rStyle w:val="FontStyle71"/>
          <w:rFonts w:asciiTheme="minorHAnsi" w:hAnsiTheme="minorHAnsi"/>
        </w:rPr>
        <w:tab/>
        <w:t>/</w:t>
      </w:r>
      <w:r w:rsidRPr="00945D10">
        <w:rPr>
          <w:rStyle w:val="FontStyle71"/>
          <w:rFonts w:asciiTheme="minorHAnsi" w:hAnsiTheme="minorHAnsi"/>
        </w:rPr>
        <w:tab/>
        <w:t>/202</w:t>
      </w:r>
      <w:r>
        <w:rPr>
          <w:rStyle w:val="FontStyle71"/>
          <w:rFonts w:asciiTheme="minorHAnsi" w:hAnsiTheme="minorHAnsi"/>
        </w:rPr>
        <w:t>5</w:t>
      </w:r>
    </w:p>
    <w:p w:rsidR="00F83A9E" w:rsidRPr="00945D10" w:rsidRDefault="00F83A9E" w:rsidP="00F83A9E">
      <w:pPr>
        <w:pStyle w:val="Style6"/>
        <w:widowControl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:rsidR="00F83A9E" w:rsidRPr="00945D10" w:rsidRDefault="00F83A9E" w:rsidP="00F83A9E">
      <w:pPr>
        <w:pStyle w:val="Style6"/>
        <w:widowControl/>
        <w:spacing w:before="115" w:line="240" w:lineRule="auto"/>
        <w:jc w:val="center"/>
        <w:rPr>
          <w:rStyle w:val="FontStyle70"/>
          <w:rFonts w:asciiTheme="minorHAnsi" w:hAnsiTheme="minorHAnsi"/>
        </w:rPr>
      </w:pPr>
      <w:r w:rsidRPr="00945D10">
        <w:rPr>
          <w:rStyle w:val="FontStyle70"/>
          <w:rFonts w:asciiTheme="minorHAnsi" w:hAnsiTheme="minorHAnsi"/>
        </w:rPr>
        <w:t>ΟΙΚΟΝΟΜΙΚΗ ΠΡΟΣΦΟΡΑ</w:t>
      </w:r>
    </w:p>
    <w:p w:rsidR="00F83A9E" w:rsidRPr="00F27DA7" w:rsidRDefault="00F83A9E" w:rsidP="00F83A9E">
      <w:pPr>
        <w:pStyle w:val="Style4"/>
        <w:widowControl/>
        <w:spacing w:line="446" w:lineRule="exact"/>
        <w:ind w:right="14" w:firstLine="0"/>
        <w:jc w:val="center"/>
        <w:rPr>
          <w:rStyle w:val="FontStyle61"/>
          <w:rFonts w:asciiTheme="minorHAnsi" w:hAnsiTheme="minorHAnsi"/>
          <w:sz w:val="28"/>
          <w:szCs w:val="28"/>
        </w:rPr>
      </w:pPr>
      <w:r w:rsidRPr="00F27DA7">
        <w:rPr>
          <w:rStyle w:val="FontStyle61"/>
          <w:sz w:val="28"/>
          <w:szCs w:val="28"/>
        </w:rPr>
        <w:t>ΕΠΙΣΚΕΥΗ ΒΛΑΒΩΝ ΔΙΚΤΥΩΝ ΥΔΡΕΥΣΗΣ ΔΗΜΟΥ ΔΡΑΜΑΣ (ΕΞΑΙΡΕΣΙΜΑ-ΕΠΙΦΥΛΑΚΗ)</w:t>
      </w:r>
    </w:p>
    <w:p w:rsidR="00F83A9E" w:rsidRPr="00945D10" w:rsidRDefault="00F83A9E" w:rsidP="00F83A9E">
      <w:pPr>
        <w:pStyle w:val="Style13"/>
        <w:widowControl/>
        <w:spacing w:line="307" w:lineRule="exact"/>
        <w:ind w:left="1805" w:hanging="792"/>
        <w:jc w:val="center"/>
        <w:rPr>
          <w:rStyle w:val="FontStyle70"/>
          <w:rFonts w:asciiTheme="minorHAnsi" w:hAnsiTheme="minorHAnsi"/>
        </w:rPr>
      </w:pPr>
      <w:r w:rsidRPr="00945D10">
        <w:rPr>
          <w:rStyle w:val="FontStyle70"/>
          <w:rFonts w:asciiTheme="minorHAnsi" w:hAnsiTheme="minorHAnsi"/>
        </w:rPr>
        <w:t xml:space="preserve"> </w:t>
      </w:r>
      <w:r w:rsidRPr="00172CD1">
        <w:rPr>
          <w:rStyle w:val="FontStyle70"/>
          <w:rFonts w:asciiTheme="minorHAnsi" w:hAnsiTheme="minorHAnsi"/>
        </w:rPr>
        <w:t>ΠΡΟΫΠΟΛΟΓΙΣΜΟΣ: 195.000,00€ (ΠΛΕΟΝ Φ.Π.Α.)</w:t>
      </w:r>
    </w:p>
    <w:p w:rsidR="00F83A9E" w:rsidRPr="008E768D" w:rsidRDefault="00F83A9E" w:rsidP="00F83A9E">
      <w:pPr>
        <w:pStyle w:val="Style18"/>
        <w:widowControl/>
        <w:spacing w:line="307" w:lineRule="exact"/>
        <w:ind w:firstLine="567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8E768D">
        <w:rPr>
          <w:rStyle w:val="FontStyle71"/>
          <w:rFonts w:eastAsia="Calibri"/>
          <w:color w:val="000000" w:themeColor="text1"/>
          <w:lang w:val="en-US"/>
        </w:rPr>
        <w:t>CPV</w:t>
      </w:r>
      <w:proofErr w:type="gramStart"/>
      <w:r w:rsidRPr="008E768D">
        <w:rPr>
          <w:rStyle w:val="FontStyle71"/>
          <w:rFonts w:eastAsia="Calibri"/>
          <w:color w:val="000000" w:themeColor="text1"/>
        </w:rPr>
        <w:t>:</w:t>
      </w:r>
      <w:r w:rsidRPr="008E768D">
        <w:rPr>
          <w:rFonts w:eastAsia="Calibri"/>
          <w:b/>
          <w:color w:val="000000" w:themeColor="text1"/>
          <w:szCs w:val="22"/>
          <w:lang w:eastAsia="en-US"/>
        </w:rPr>
        <w:t>45231300</w:t>
      </w:r>
      <w:proofErr w:type="gramEnd"/>
      <w:r w:rsidRPr="008E768D">
        <w:rPr>
          <w:rFonts w:eastAsia="Calibri"/>
          <w:b/>
          <w:color w:val="000000" w:themeColor="text1"/>
          <w:szCs w:val="22"/>
          <w:lang w:eastAsia="en-US"/>
        </w:rPr>
        <w:t>-8</w:t>
      </w:r>
    </w:p>
    <w:p w:rsidR="00F83A9E" w:rsidRPr="00945D10" w:rsidRDefault="00F83A9E" w:rsidP="00F83A9E">
      <w:pPr>
        <w:pStyle w:val="Style18"/>
        <w:widowControl/>
        <w:spacing w:before="91" w:line="307" w:lineRule="exact"/>
        <w:jc w:val="both"/>
        <w:rPr>
          <w:rStyle w:val="FontStyle71"/>
          <w:rFonts w:asciiTheme="minorHAnsi" w:hAnsiTheme="minorHAnsi"/>
        </w:rPr>
      </w:pPr>
      <w:r w:rsidRPr="00945D10">
        <w:rPr>
          <w:rStyle w:val="FontStyle71"/>
          <w:rFonts w:asciiTheme="minorHAnsi" w:hAnsiTheme="minorHAnsi"/>
        </w:rPr>
        <w:t xml:space="preserve">Σας υποβάλουμε την οικονομική προσφορά μας για </w:t>
      </w:r>
      <w:r w:rsidRPr="008E768D">
        <w:rPr>
          <w:rStyle w:val="FontStyle61"/>
          <w:sz w:val="22"/>
          <w:szCs w:val="22"/>
        </w:rPr>
        <w:t xml:space="preserve">ΕΠΙΣΚΕΥΗ ΒΛΑΒΩΝ ΔΙΚΤΥΩΝ ΥΔΡΕΥΣΗΣ ΔΗΜΟΥ </w:t>
      </w:r>
      <w:r w:rsidRPr="00172CD1">
        <w:rPr>
          <w:rStyle w:val="FontStyle61"/>
          <w:sz w:val="22"/>
          <w:szCs w:val="22"/>
        </w:rPr>
        <w:t>ΔΡΑΜΑΣ (ΕΞΑΙΡΕΣΙΜΑ-</w:t>
      </w:r>
      <w:proofErr w:type="spellStart"/>
      <w:r w:rsidRPr="00172CD1">
        <w:rPr>
          <w:rStyle w:val="FontStyle61"/>
          <w:sz w:val="22"/>
          <w:szCs w:val="22"/>
        </w:rPr>
        <w:t>ΕΠΙΦΥΛΑΚΗ)</w:t>
      </w:r>
      <w:r w:rsidRPr="00172CD1">
        <w:rPr>
          <w:rStyle w:val="FontStyle71"/>
          <w:rFonts w:asciiTheme="minorHAnsi" w:hAnsiTheme="minorHAnsi"/>
        </w:rPr>
        <w:t>προϋπολογισμο</w:t>
      </w:r>
      <w:proofErr w:type="spellEnd"/>
      <w:r w:rsidRPr="00172CD1">
        <w:rPr>
          <w:rStyle w:val="FontStyle71"/>
          <w:rFonts w:asciiTheme="minorHAnsi" w:hAnsiTheme="minorHAnsi"/>
        </w:rPr>
        <w:t>ύ 195.000,00</w:t>
      </w:r>
      <w:r w:rsidRPr="00172CD1">
        <w:rPr>
          <w:rStyle w:val="FontStyle70"/>
          <w:rFonts w:asciiTheme="minorHAnsi" w:hAnsiTheme="minorHAnsi"/>
        </w:rPr>
        <w:t xml:space="preserve">€ </w:t>
      </w:r>
      <w:r w:rsidRPr="00172CD1">
        <w:rPr>
          <w:rStyle w:val="FontStyle71"/>
          <w:rFonts w:asciiTheme="minorHAnsi" w:hAnsiTheme="minorHAnsi"/>
        </w:rPr>
        <w:t>(πλέον Φ.Π.Α. 24%) - που έχει</w:t>
      </w:r>
      <w:r w:rsidRPr="00945D10">
        <w:rPr>
          <w:rStyle w:val="FontStyle71"/>
          <w:rFonts w:asciiTheme="minorHAnsi" w:hAnsiTheme="minorHAnsi"/>
        </w:rPr>
        <w:t xml:space="preserve"> προκηρύξει </w:t>
      </w:r>
      <w:r>
        <w:rPr>
          <w:rStyle w:val="FontStyle71"/>
          <w:rFonts w:asciiTheme="minorHAnsi" w:hAnsiTheme="minorHAnsi"/>
        </w:rPr>
        <w:t>η</w:t>
      </w:r>
      <w:r w:rsidRPr="00945D10">
        <w:rPr>
          <w:rStyle w:val="FontStyle71"/>
          <w:rFonts w:asciiTheme="minorHAnsi" w:hAnsiTheme="minorHAnsi"/>
        </w:rPr>
        <w:t xml:space="preserve"> Δ</w:t>
      </w:r>
      <w:r>
        <w:rPr>
          <w:rStyle w:val="FontStyle71"/>
          <w:rFonts w:asciiTheme="minorHAnsi" w:hAnsiTheme="minorHAnsi"/>
        </w:rPr>
        <w:t>.Ε.Υ.Α. Δράμας</w:t>
      </w:r>
      <w:r w:rsidRPr="00945D10">
        <w:rPr>
          <w:rStyle w:val="FontStyle71"/>
          <w:rFonts w:asciiTheme="minorHAnsi" w:hAnsiTheme="minorHAnsi"/>
        </w:rPr>
        <w:t>.</w:t>
      </w:r>
    </w:p>
    <w:p w:rsidR="00F83A9E" w:rsidRDefault="00F83A9E" w:rsidP="00F83A9E">
      <w:pPr>
        <w:pStyle w:val="Style1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W w:w="84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3427"/>
        <w:gridCol w:w="1134"/>
        <w:gridCol w:w="1134"/>
        <w:gridCol w:w="1134"/>
        <w:gridCol w:w="1134"/>
      </w:tblGrid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Α/Α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center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ΠΕΡΙΓΡΑΦΗ ΕΡΓΑΣΙΑΣ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center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Μ0ΝΑΔΑ ΜΕΤΡΗΣΗΣ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1"/>
              <w:widowControl/>
              <w:spacing w:line="240" w:lineRule="auto"/>
              <w:jc w:val="center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ΠΟΣΟΤΗΤΑ (ΤΕΜ)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center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ΤΙΜΗ ΜΟΝΑΔΑΣ (€)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1"/>
              <w:widowControl/>
              <w:spacing w:line="240" w:lineRule="auto"/>
              <w:jc w:val="center"/>
              <w:rPr>
                <w:rStyle w:val="FontStyle70"/>
                <w:rFonts w:asciiTheme="minorHAnsi" w:hAnsiTheme="minorHAnsi"/>
              </w:rPr>
            </w:pPr>
            <w:r>
              <w:rPr>
                <w:rStyle w:val="FontStyle70"/>
                <w:rFonts w:asciiTheme="minorHAnsi" w:hAnsiTheme="minorHAnsi"/>
              </w:rPr>
              <w:t>ΜΕΡΙΚΗ ΔΑΠΑΝΗ (€)</w:t>
            </w: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B544C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 xml:space="preserve">Επιδιόρθωση αγωγού ύδρευσης Φ60 αμιάντου, Φ63 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,Φ63 ΡΕ, Φ80 αμιάντου, Φ90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 w:rsidRPr="00B544C0">
              <w:rPr>
                <w:rStyle w:val="FontStyle71"/>
                <w:rFonts w:asciiTheme="minorHAnsi" w:hAnsiTheme="minorHAnsi"/>
              </w:rPr>
              <w:t xml:space="preserve">, </w:t>
            </w:r>
            <w:r>
              <w:rPr>
                <w:rStyle w:val="FontStyle71"/>
                <w:rFonts w:asciiTheme="minorHAnsi" w:hAnsiTheme="minorHAnsi"/>
              </w:rPr>
              <w:t xml:space="preserve">Φ90ΡΕ, </w:t>
            </w:r>
            <w:proofErr w:type="spellStart"/>
            <w:r>
              <w:rPr>
                <w:rStyle w:val="FontStyle71"/>
                <w:rFonts w:asciiTheme="minorHAnsi" w:hAnsiTheme="minorHAnsi"/>
              </w:rPr>
              <w:t>Σιδηροσωλήνα</w:t>
            </w:r>
            <w:proofErr w:type="spellEnd"/>
            <w:r>
              <w:rPr>
                <w:rStyle w:val="FontStyle71"/>
                <w:rFonts w:asciiTheme="minorHAnsi" w:hAnsiTheme="minorHAnsi"/>
              </w:rPr>
              <w:t xml:space="preserve"> 2’’, &amp; 3’’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 xml:space="preserve">Επιδιόρθωση αγωγού ύδρευσης Φ100 αμιάντου, Φ110 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,Φ110 ΡΕ, Φ110 χαλύβδινη,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575AA7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 xml:space="preserve">Επιδιόρθωση αγωγού ύδρευσης Φ125 αμιάντου, Φ125 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,Φ125 ΡΕ, Φ125 χαλύβδινη, Φ140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 w:rsidRPr="00575AA7">
              <w:rPr>
                <w:rStyle w:val="FontStyle71"/>
                <w:rFonts w:asciiTheme="minorHAnsi" w:hAnsiTheme="minorHAnsi"/>
              </w:rPr>
              <w:t xml:space="preserve">, </w:t>
            </w:r>
            <w:r>
              <w:rPr>
                <w:rStyle w:val="FontStyle71"/>
                <w:rFonts w:asciiTheme="minorHAnsi" w:hAnsiTheme="minorHAnsi"/>
              </w:rPr>
              <w:t>Φ140 ΡΕ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Επιδιόρθωση αγωγού ύδρευσης Φ15</w:t>
            </w:r>
            <w:r w:rsidRPr="00FA3A57">
              <w:rPr>
                <w:rStyle w:val="FontStyle71"/>
                <w:rFonts w:asciiTheme="minorHAnsi" w:hAnsiTheme="minorHAnsi"/>
              </w:rPr>
              <w:t>0</w:t>
            </w:r>
            <w:r>
              <w:rPr>
                <w:rStyle w:val="FontStyle71"/>
                <w:rFonts w:asciiTheme="minorHAnsi" w:hAnsiTheme="minorHAnsi"/>
              </w:rPr>
              <w:t xml:space="preserve"> αμιάντου, Φ1</w:t>
            </w:r>
            <w:r w:rsidRPr="00FA3A57">
              <w:rPr>
                <w:rStyle w:val="FontStyle71"/>
                <w:rFonts w:asciiTheme="minorHAnsi" w:hAnsiTheme="minorHAnsi"/>
              </w:rPr>
              <w:t>60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,Φ1</w:t>
            </w:r>
            <w:r w:rsidRPr="00FA3A57">
              <w:rPr>
                <w:rStyle w:val="FontStyle71"/>
                <w:rFonts w:asciiTheme="minorHAnsi" w:hAnsiTheme="minorHAnsi"/>
              </w:rPr>
              <w:t>60</w:t>
            </w:r>
            <w:r>
              <w:rPr>
                <w:rStyle w:val="FontStyle71"/>
                <w:rFonts w:asciiTheme="minorHAnsi" w:hAnsiTheme="minorHAnsi"/>
              </w:rPr>
              <w:t xml:space="preserve"> ΡΕ, Φ1</w:t>
            </w:r>
            <w:r w:rsidRPr="00FA3A57">
              <w:rPr>
                <w:rStyle w:val="FontStyle71"/>
                <w:rFonts w:asciiTheme="minorHAnsi" w:hAnsiTheme="minorHAnsi"/>
              </w:rPr>
              <w:t>60</w:t>
            </w:r>
            <w:r>
              <w:rPr>
                <w:rStyle w:val="FontStyle71"/>
                <w:rFonts w:asciiTheme="minorHAnsi" w:hAnsiTheme="minorHAnsi"/>
              </w:rPr>
              <w:t xml:space="preserve"> χαλύβδινη, Φ1</w:t>
            </w:r>
            <w:r w:rsidRPr="00FA3A57">
              <w:rPr>
                <w:rStyle w:val="FontStyle71"/>
                <w:rFonts w:asciiTheme="minorHAnsi" w:hAnsiTheme="minorHAnsi"/>
              </w:rPr>
              <w:t>8</w:t>
            </w:r>
            <w:r>
              <w:rPr>
                <w:rStyle w:val="FontStyle71"/>
                <w:rFonts w:asciiTheme="minorHAnsi" w:hAnsiTheme="minorHAnsi"/>
              </w:rPr>
              <w:t>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 w:rsidRPr="00575AA7">
              <w:rPr>
                <w:rStyle w:val="FontStyle71"/>
                <w:rFonts w:asciiTheme="minorHAnsi" w:hAnsiTheme="minorHAnsi"/>
              </w:rPr>
              <w:t xml:space="preserve">, </w:t>
            </w:r>
            <w:r>
              <w:rPr>
                <w:rStyle w:val="FontStyle71"/>
                <w:rFonts w:asciiTheme="minorHAnsi" w:hAnsiTheme="minorHAnsi"/>
              </w:rPr>
              <w:t>Φ1</w:t>
            </w:r>
            <w:r w:rsidRPr="00FA3A57">
              <w:rPr>
                <w:rStyle w:val="FontStyle71"/>
                <w:rFonts w:asciiTheme="minorHAnsi" w:hAnsiTheme="minorHAnsi"/>
              </w:rPr>
              <w:t>8</w:t>
            </w:r>
            <w:r>
              <w:rPr>
                <w:rStyle w:val="FontStyle71"/>
                <w:rFonts w:asciiTheme="minorHAnsi" w:hAnsiTheme="minorHAnsi"/>
              </w:rPr>
              <w:t>0 ΡΕ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Επιδιόρθωση αγωγού ύδρευσης Φ2</w:t>
            </w:r>
            <w:r w:rsidRPr="00FA3A57">
              <w:rPr>
                <w:rStyle w:val="FontStyle71"/>
                <w:rFonts w:asciiTheme="minorHAnsi" w:hAnsiTheme="minorHAnsi"/>
              </w:rPr>
              <w:t>00</w:t>
            </w:r>
            <w:r>
              <w:rPr>
                <w:rStyle w:val="FontStyle71"/>
                <w:rFonts w:asciiTheme="minorHAnsi" w:hAnsiTheme="minorHAnsi"/>
              </w:rPr>
              <w:t xml:space="preserve"> αμιάντου, Φ</w:t>
            </w:r>
            <w:r w:rsidRPr="00FA3A57">
              <w:rPr>
                <w:rStyle w:val="FontStyle71"/>
                <w:rFonts w:asciiTheme="minorHAnsi" w:hAnsiTheme="minorHAnsi"/>
              </w:rPr>
              <w:t>200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</w:t>
            </w:r>
            <w:r w:rsidRPr="00FA3A57">
              <w:rPr>
                <w:rStyle w:val="FontStyle71"/>
                <w:rFonts w:asciiTheme="minorHAnsi" w:hAnsiTheme="minorHAnsi"/>
              </w:rPr>
              <w:t>200</w:t>
            </w:r>
            <w:r>
              <w:rPr>
                <w:rStyle w:val="FontStyle71"/>
                <w:rFonts w:asciiTheme="minorHAnsi" w:hAnsiTheme="minorHAnsi"/>
              </w:rPr>
              <w:t xml:space="preserve"> ΡΕ,  Φ225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 w:rsidRPr="00575AA7">
              <w:rPr>
                <w:rStyle w:val="FontStyle71"/>
                <w:rFonts w:asciiTheme="minorHAnsi" w:hAnsiTheme="minorHAnsi"/>
              </w:rPr>
              <w:t xml:space="preserve">, </w:t>
            </w:r>
            <w:r>
              <w:rPr>
                <w:rStyle w:val="FontStyle71"/>
                <w:rFonts w:asciiTheme="minorHAnsi" w:hAnsiTheme="minorHAnsi"/>
              </w:rPr>
              <w:t>Φ225 ΡΕ, Φ200 Χαλύβδινη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400656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Επιδιόρθωση αγωγού ύδρευσης Φ25</w:t>
            </w:r>
            <w:r w:rsidRPr="00FA3A57">
              <w:rPr>
                <w:rStyle w:val="FontStyle71"/>
                <w:rFonts w:asciiTheme="minorHAnsi" w:hAnsiTheme="minorHAnsi"/>
              </w:rPr>
              <w:t>0</w:t>
            </w:r>
            <w:r>
              <w:rPr>
                <w:rStyle w:val="FontStyle71"/>
                <w:rFonts w:asciiTheme="minorHAnsi" w:hAnsiTheme="minorHAnsi"/>
              </w:rPr>
              <w:t xml:space="preserve"> αμιάντου, Φ</w:t>
            </w:r>
            <w:r w:rsidRPr="00FA3A57">
              <w:rPr>
                <w:rStyle w:val="FontStyle71"/>
                <w:rFonts w:asciiTheme="minorHAnsi" w:hAnsiTheme="minorHAnsi"/>
              </w:rPr>
              <w:t>2</w:t>
            </w:r>
            <w:r>
              <w:rPr>
                <w:rStyle w:val="FontStyle71"/>
                <w:rFonts w:asciiTheme="minorHAnsi" w:hAnsiTheme="minorHAnsi"/>
              </w:rPr>
              <w:t>5</w:t>
            </w:r>
            <w:r w:rsidRPr="00FA3A57">
              <w:rPr>
                <w:rStyle w:val="FontStyle71"/>
                <w:rFonts w:asciiTheme="minorHAnsi" w:hAnsiTheme="minorHAnsi"/>
              </w:rPr>
              <w:t>0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</w:t>
            </w:r>
            <w:r w:rsidRPr="00FA3A57">
              <w:rPr>
                <w:rStyle w:val="FontStyle71"/>
                <w:rFonts w:asciiTheme="minorHAnsi" w:hAnsiTheme="minorHAnsi"/>
              </w:rPr>
              <w:t>2</w:t>
            </w:r>
            <w:r>
              <w:rPr>
                <w:rStyle w:val="FontStyle71"/>
                <w:rFonts w:asciiTheme="minorHAnsi" w:hAnsiTheme="minorHAnsi"/>
              </w:rPr>
              <w:t>5</w:t>
            </w:r>
            <w:r w:rsidRPr="00FA3A57">
              <w:rPr>
                <w:rStyle w:val="FontStyle71"/>
                <w:rFonts w:asciiTheme="minorHAnsi" w:hAnsiTheme="minorHAnsi"/>
              </w:rPr>
              <w:t>0</w:t>
            </w:r>
            <w:r>
              <w:rPr>
                <w:rStyle w:val="FontStyle71"/>
                <w:rFonts w:asciiTheme="minorHAnsi" w:hAnsiTheme="minorHAnsi"/>
              </w:rPr>
              <w:t xml:space="preserve"> ΡΕ,  Φ250χαλύβδινη</w:t>
            </w:r>
            <w:r w:rsidRPr="00575AA7">
              <w:rPr>
                <w:rStyle w:val="FontStyle71"/>
                <w:rFonts w:asciiTheme="minorHAnsi" w:hAnsiTheme="minorHAnsi"/>
              </w:rPr>
              <w:t xml:space="preserve">, </w:t>
            </w:r>
            <w:r>
              <w:rPr>
                <w:rStyle w:val="FontStyle71"/>
                <w:rFonts w:asciiTheme="minorHAnsi" w:hAnsiTheme="minorHAnsi"/>
              </w:rPr>
              <w:t xml:space="preserve">Φ280 ΡΕ, Φ280 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Επιδιόρθωση αγωγού ύδρευσης Φ</w:t>
            </w:r>
            <w:r w:rsidRPr="00400656">
              <w:rPr>
                <w:rStyle w:val="FontStyle71"/>
                <w:rFonts w:asciiTheme="minorHAnsi" w:hAnsiTheme="minorHAnsi"/>
              </w:rPr>
              <w:t>300</w:t>
            </w:r>
            <w:r>
              <w:rPr>
                <w:rStyle w:val="FontStyle71"/>
                <w:rFonts w:asciiTheme="minorHAnsi" w:hAnsiTheme="minorHAnsi"/>
              </w:rPr>
              <w:t xml:space="preserve"> αμιάντου, Φ</w:t>
            </w:r>
            <w:r w:rsidRPr="00400656">
              <w:rPr>
                <w:rStyle w:val="FontStyle71"/>
                <w:rFonts w:asciiTheme="minorHAnsi" w:hAnsiTheme="minorHAnsi"/>
              </w:rPr>
              <w:t xml:space="preserve">300 </w:t>
            </w:r>
            <w:r>
              <w:rPr>
                <w:rStyle w:val="FontStyle71"/>
                <w:rFonts w:asciiTheme="minorHAnsi" w:hAnsiTheme="minorHAnsi"/>
              </w:rPr>
              <w:t>χαλύβδινη,Φ315 ΡΕ, Φ315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 w:rsidRPr="00575AA7">
              <w:rPr>
                <w:rStyle w:val="FontStyle71"/>
                <w:rFonts w:asciiTheme="minorHAnsi" w:hAnsiTheme="minorHAnsi"/>
              </w:rPr>
              <w:t>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307" w:lineRule="exact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8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 xml:space="preserve">Επιδιόρθωση αγωγού ύδρευσης Φ350 αμιάντου, Φ355 </w:t>
            </w:r>
            <w:r>
              <w:rPr>
                <w:rStyle w:val="FontStyle71"/>
                <w:rFonts w:asciiTheme="minorHAnsi" w:hAnsiTheme="minorHAnsi"/>
                <w:lang w:val="en-US"/>
              </w:rPr>
              <w:t>PVC</w:t>
            </w:r>
            <w:r>
              <w:rPr>
                <w:rStyle w:val="FontStyle71"/>
                <w:rFonts w:asciiTheme="minorHAnsi" w:hAnsiTheme="minorHAnsi"/>
              </w:rPr>
              <w:t>,Φ355 ΡΕ, Φ 400 ΡΕ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ΤΕΜ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  <w:r>
              <w:rPr>
                <w:rStyle w:val="FontStyle71"/>
                <w:rFonts w:asciiTheme="minorHAnsi" w:hAnsiTheme="minorHAnsi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right"/>
              <w:rPr>
                <w:rStyle w:val="FontStyle70"/>
                <w:rFonts w:asciiTheme="minorHAnsi" w:hAnsiTheme="minorHAnsi"/>
              </w:rPr>
            </w:pPr>
            <w:r w:rsidRPr="00945D10">
              <w:rPr>
                <w:rStyle w:val="FontStyle70"/>
                <w:rFonts w:asciiTheme="minorHAnsi" w:hAnsiTheme="minorHAnsi"/>
              </w:rPr>
              <w:t>ΜΕΡΙΚ</w:t>
            </w:r>
            <w:r>
              <w:rPr>
                <w:rStyle w:val="FontStyle70"/>
                <w:rFonts w:asciiTheme="minorHAnsi" w:hAnsiTheme="minorHAnsi"/>
              </w:rPr>
              <w:t>Ο</w:t>
            </w:r>
            <w:r w:rsidRPr="00945D10">
              <w:rPr>
                <w:rStyle w:val="FontStyle70"/>
                <w:rFonts w:asciiTheme="minorHAnsi" w:hAnsiTheme="minorHAnsi"/>
              </w:rPr>
              <w:t xml:space="preserve"> ΣΥΝΟΛ</w:t>
            </w:r>
            <w:r>
              <w:rPr>
                <w:rStyle w:val="FontStyle70"/>
                <w:rFonts w:asciiTheme="minorHAnsi" w:hAnsiTheme="minorHAnsi"/>
              </w:rPr>
              <w:t>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right"/>
              <w:rPr>
                <w:rStyle w:val="FontStyle70"/>
                <w:rFonts w:asciiTheme="minorHAnsi" w:hAnsiTheme="minorHAnsi"/>
              </w:rPr>
            </w:pPr>
            <w:r w:rsidRPr="00945D10">
              <w:rPr>
                <w:rStyle w:val="FontStyle70"/>
                <w:rFonts w:asciiTheme="minorHAnsi" w:hAnsiTheme="minorHAnsi"/>
              </w:rPr>
              <w:t>ΦΠΑ</w:t>
            </w:r>
            <w:r>
              <w:rPr>
                <w:rStyle w:val="FontStyle70"/>
                <w:rFonts w:asciiTheme="minorHAnsi" w:hAnsiTheme="minorHAnsi"/>
              </w:rPr>
              <w:t xml:space="preserve"> 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F83A9E" w:rsidRPr="00945D10" w:rsidTr="007424CA">
        <w:trPr>
          <w:jc w:val="center"/>
        </w:trPr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1"/>
              <w:widowControl/>
              <w:spacing w:line="240" w:lineRule="auto"/>
              <w:jc w:val="right"/>
              <w:rPr>
                <w:rStyle w:val="FontStyle70"/>
                <w:rFonts w:asciiTheme="minorHAnsi" w:hAnsiTheme="minorHAnsi"/>
              </w:rPr>
            </w:pPr>
            <w:r w:rsidRPr="00945D10">
              <w:rPr>
                <w:rStyle w:val="FontStyle70"/>
                <w:rFonts w:asciiTheme="minorHAnsi" w:hAnsiTheme="minorHAnsi"/>
              </w:rPr>
              <w:t>ΓΕΝΙΚΟ ΣΥΝΟΛΟ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Pr="00945D10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9E" w:rsidRDefault="00F83A9E" w:rsidP="007424CA">
            <w:pPr>
              <w:pStyle w:val="Style40"/>
              <w:widowControl/>
              <w:spacing w:line="240" w:lineRule="auto"/>
              <w:jc w:val="center"/>
              <w:rPr>
                <w:rStyle w:val="FontStyle71"/>
                <w:rFonts w:asciiTheme="minorHAnsi" w:hAnsiTheme="minorHAnsi"/>
              </w:rPr>
            </w:pPr>
          </w:p>
        </w:tc>
      </w:tr>
    </w:tbl>
    <w:p w:rsidR="00F83A9E" w:rsidRPr="00945D10" w:rsidRDefault="00F83A9E" w:rsidP="00F83A9E">
      <w:pPr>
        <w:pStyle w:val="Style1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F83A9E" w:rsidRPr="00945D10" w:rsidRDefault="00F83A9E" w:rsidP="00F83A9E">
      <w:pPr>
        <w:pStyle w:val="Style18"/>
        <w:widowControl/>
        <w:spacing w:line="307" w:lineRule="exact"/>
        <w:rPr>
          <w:rStyle w:val="FontStyle71"/>
          <w:rFonts w:asciiTheme="minorHAnsi" w:hAnsiTheme="minorHAnsi"/>
        </w:rPr>
      </w:pPr>
      <w:r w:rsidRPr="00945D10">
        <w:rPr>
          <w:rStyle w:val="FontStyle71"/>
          <w:rFonts w:asciiTheme="minorHAnsi" w:hAnsiTheme="minorHAnsi"/>
        </w:rPr>
        <w:t>Η συνολική τιμή της προφοράς μας ανέρχεται στα:</w:t>
      </w:r>
      <w:r>
        <w:rPr>
          <w:rStyle w:val="FontStyle71"/>
          <w:rFonts w:asciiTheme="minorHAnsi" w:hAnsiTheme="minorHAnsi"/>
        </w:rPr>
        <w:t xml:space="preserve"> (</w:t>
      </w:r>
      <w:r w:rsidRPr="002547A6">
        <w:rPr>
          <w:rStyle w:val="FontStyle71"/>
          <w:rFonts w:asciiTheme="minorHAnsi" w:hAnsiTheme="minorHAnsi"/>
          <w:i/>
          <w:iCs/>
        </w:rPr>
        <w:t>ΟΛΟΓΡΑΦΩΣ</w:t>
      </w:r>
      <w:r>
        <w:rPr>
          <w:rStyle w:val="FontStyle71"/>
          <w:rFonts w:asciiTheme="minorHAnsi" w:hAnsiTheme="minorHAnsi"/>
        </w:rPr>
        <w:t>)</w:t>
      </w:r>
    </w:p>
    <w:p w:rsidR="00F83A9E" w:rsidRPr="00945D10" w:rsidRDefault="00F83A9E" w:rsidP="00F83A9E">
      <w:pPr>
        <w:pStyle w:val="Style18"/>
        <w:widowControl/>
        <w:tabs>
          <w:tab w:val="left" w:leader="dot" w:pos="7910"/>
        </w:tabs>
        <w:spacing w:line="307" w:lineRule="exact"/>
        <w:rPr>
          <w:rStyle w:val="FontStyle71"/>
          <w:rFonts w:asciiTheme="minorHAnsi" w:hAnsiTheme="minorHAnsi"/>
        </w:rPr>
      </w:pPr>
      <w:r w:rsidRPr="00945D10">
        <w:rPr>
          <w:rStyle w:val="FontStyle71"/>
          <w:rFonts w:asciiTheme="minorHAnsi" w:hAnsiTheme="minorHAnsi"/>
        </w:rPr>
        <w:tab/>
        <w:t>ΕΥΡΩ</w:t>
      </w:r>
    </w:p>
    <w:p w:rsidR="00F83A9E" w:rsidRPr="008B662D" w:rsidRDefault="00F83A9E" w:rsidP="00F83A9E">
      <w:pPr>
        <w:pStyle w:val="Style18"/>
        <w:widowControl/>
        <w:spacing w:line="307" w:lineRule="exact"/>
        <w:rPr>
          <w:rStyle w:val="FontStyle71"/>
          <w:rFonts w:asciiTheme="minorHAnsi" w:hAnsiTheme="minorHAnsi"/>
        </w:rPr>
      </w:pPr>
      <w:r>
        <w:rPr>
          <w:rStyle w:val="FontStyle71"/>
          <w:rFonts w:asciiTheme="minorHAnsi" w:hAnsiTheme="minorHAnsi"/>
        </w:rPr>
        <w:t>πλέον</w:t>
      </w:r>
      <w:r w:rsidRPr="00945D10">
        <w:rPr>
          <w:rStyle w:val="FontStyle71"/>
          <w:rFonts w:asciiTheme="minorHAnsi" w:hAnsiTheme="minorHAnsi"/>
        </w:rPr>
        <w:t xml:space="preserve"> Φ.Π.Α. 24%.</w:t>
      </w:r>
    </w:p>
    <w:p w:rsidR="00F83A9E" w:rsidRPr="00945D10" w:rsidRDefault="00F83A9E" w:rsidP="00F83A9E">
      <w:pPr>
        <w:pStyle w:val="Style47"/>
        <w:widowControl/>
        <w:rPr>
          <w:rStyle w:val="FontStyle72"/>
          <w:rFonts w:asciiTheme="minorHAnsi" w:hAnsiTheme="minorHAnsi"/>
        </w:rPr>
      </w:pPr>
      <w:r w:rsidRPr="00945D10">
        <w:rPr>
          <w:rStyle w:val="FontStyle72"/>
          <w:rFonts w:asciiTheme="minorHAnsi" w:hAnsiTheme="minorHAnsi"/>
        </w:rPr>
        <w:lastRenderedPageBreak/>
        <w:t>(</w:t>
      </w:r>
      <w:r w:rsidRPr="00945D10">
        <w:rPr>
          <w:rStyle w:val="FontStyle72"/>
          <w:rFonts w:asciiTheme="minorHAnsi" w:hAnsiTheme="minorHAnsi"/>
          <w:u w:val="single"/>
        </w:rPr>
        <w:t>Σημείωση προς προσφέροντες</w:t>
      </w:r>
      <w:r w:rsidRPr="00945D10">
        <w:rPr>
          <w:rStyle w:val="FontStyle72"/>
          <w:rFonts w:asciiTheme="minorHAnsi" w:hAnsiTheme="minorHAnsi"/>
        </w:rPr>
        <w:t>: να αναγραφεί εδώ ολογράφως η τιμή της προσφοράς με ακρίβεια δύο δεκαδικών ψηφίων)</w:t>
      </w:r>
    </w:p>
    <w:p w:rsidR="00F83A9E" w:rsidRPr="00945D10" w:rsidRDefault="00F83A9E" w:rsidP="00F83A9E">
      <w:pPr>
        <w:pStyle w:val="Style18"/>
        <w:widowControl/>
        <w:tabs>
          <w:tab w:val="left" w:leader="underscore" w:pos="5928"/>
          <w:tab w:val="left" w:leader="underscore" w:pos="6235"/>
        </w:tabs>
        <w:spacing w:line="307" w:lineRule="exact"/>
        <w:rPr>
          <w:rStyle w:val="FontStyle71"/>
          <w:rFonts w:asciiTheme="minorHAnsi" w:hAnsiTheme="minorHAnsi"/>
        </w:rPr>
      </w:pPr>
      <w:r w:rsidRPr="00945D10">
        <w:rPr>
          <w:rStyle w:val="FontStyle71"/>
          <w:rFonts w:asciiTheme="minorHAnsi" w:hAnsiTheme="minorHAnsi"/>
        </w:rPr>
        <w:t>Η προσφορά μας ισχύει και δεσμεύει την εταιρία μας μέχρι την</w:t>
      </w:r>
      <w:r w:rsidRPr="00945D10">
        <w:rPr>
          <w:rStyle w:val="FontStyle71"/>
          <w:rFonts w:asciiTheme="minorHAnsi" w:hAnsiTheme="minorHAnsi"/>
        </w:rPr>
        <w:tab/>
        <w:t>/</w:t>
      </w:r>
      <w:r w:rsidRPr="00945D10">
        <w:rPr>
          <w:rStyle w:val="FontStyle71"/>
          <w:rFonts w:asciiTheme="minorHAnsi" w:hAnsiTheme="minorHAnsi"/>
        </w:rPr>
        <w:tab/>
        <w:t>/202</w:t>
      </w:r>
      <w:r>
        <w:rPr>
          <w:rStyle w:val="FontStyle71"/>
          <w:rFonts w:asciiTheme="minorHAnsi" w:hAnsiTheme="minorHAnsi"/>
        </w:rPr>
        <w:t>5</w:t>
      </w:r>
      <w:r w:rsidRPr="00945D10">
        <w:rPr>
          <w:rStyle w:val="FontStyle71"/>
          <w:rFonts w:asciiTheme="minorHAnsi" w:hAnsiTheme="minorHAnsi"/>
        </w:rPr>
        <w:t>....</w:t>
      </w:r>
    </w:p>
    <w:p w:rsidR="00F83A9E" w:rsidRPr="00172CD1" w:rsidRDefault="00F83A9E" w:rsidP="00F83A9E">
      <w:pPr>
        <w:pStyle w:val="Style48"/>
        <w:widowControl/>
        <w:rPr>
          <w:rStyle w:val="FontStyle72"/>
          <w:rFonts w:asciiTheme="minorHAnsi" w:hAnsiTheme="minorHAnsi"/>
        </w:rPr>
      </w:pPr>
      <w:r w:rsidRPr="00945D10">
        <w:rPr>
          <w:rStyle w:val="FontStyle72"/>
          <w:rFonts w:asciiTheme="minorHAnsi" w:hAnsiTheme="minorHAnsi"/>
          <w:u w:val="single"/>
        </w:rPr>
        <w:t>(Σημείωση προς προσφέροντες</w:t>
      </w:r>
      <w:r w:rsidRPr="00945D10">
        <w:rPr>
          <w:rStyle w:val="FontStyle72"/>
          <w:rFonts w:asciiTheme="minorHAnsi" w:hAnsiTheme="minorHAnsi"/>
        </w:rPr>
        <w:t>: τουλάχιστον διακόσιες σαράντα (240) ημερολογιακές ημέρες από την επόμενη ημέρα της διενέργειας του διαγωνισμού). ονοματεπώνυ</w:t>
      </w:r>
      <w:r>
        <w:rPr>
          <w:rStyle w:val="FontStyle72"/>
          <w:rFonts w:asciiTheme="minorHAnsi" w:hAnsiTheme="minorHAnsi"/>
        </w:rPr>
        <w:t>μο, ιδιότητα, σφραγίδα, υπογραφή</w:t>
      </w:r>
    </w:p>
    <w:p w:rsidR="00F83A9E" w:rsidRPr="00172CD1" w:rsidRDefault="00F83A9E" w:rsidP="00F83A9E">
      <w:pPr>
        <w:pStyle w:val="Style48"/>
        <w:widowControl/>
        <w:rPr>
          <w:rStyle w:val="FontStyle72"/>
          <w:rFonts w:asciiTheme="minorHAnsi" w:hAnsiTheme="minorHAnsi"/>
        </w:rPr>
      </w:pPr>
    </w:p>
    <w:p w:rsidR="00F83A9E" w:rsidRPr="00172CD1" w:rsidRDefault="00F83A9E" w:rsidP="00F83A9E">
      <w:pPr>
        <w:pStyle w:val="Style48"/>
        <w:widowControl/>
        <w:rPr>
          <w:rStyle w:val="FontStyle72"/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4"/>
      </w:tblGrid>
      <w:tr w:rsidR="00F83A9E" w:rsidTr="007424CA">
        <w:trPr>
          <w:jc w:val="center"/>
        </w:trPr>
        <w:tc>
          <w:tcPr>
            <w:tcW w:w="5013" w:type="dxa"/>
          </w:tcPr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Ο ΣΥΝΤΑΞΑΣ</w:t>
            </w:r>
          </w:p>
        </w:tc>
        <w:tc>
          <w:tcPr>
            <w:tcW w:w="5014" w:type="dxa"/>
          </w:tcPr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ΕΛΕΓΧΘΗΚΕ &amp; ΘΕΩΡΗΘΗΚΕ</w:t>
            </w:r>
          </w:p>
        </w:tc>
      </w:tr>
      <w:tr w:rsidR="00F83A9E" w:rsidTr="007424CA">
        <w:trPr>
          <w:jc w:val="center"/>
        </w:trPr>
        <w:tc>
          <w:tcPr>
            <w:tcW w:w="5013" w:type="dxa"/>
          </w:tcPr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</w:p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</w:p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</w:p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</w:p>
        </w:tc>
        <w:tc>
          <w:tcPr>
            <w:tcW w:w="5014" w:type="dxa"/>
          </w:tcPr>
          <w:p w:rsidR="00F83A9E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  <w:lang w:val="en-US"/>
              </w:rPr>
            </w:pPr>
          </w:p>
        </w:tc>
      </w:tr>
      <w:tr w:rsidR="00F83A9E" w:rsidTr="007424CA">
        <w:trPr>
          <w:jc w:val="center"/>
        </w:trPr>
        <w:tc>
          <w:tcPr>
            <w:tcW w:w="5013" w:type="dxa"/>
          </w:tcPr>
          <w:p w:rsidR="00F83A9E" w:rsidRPr="000F6AD5" w:rsidRDefault="00F83A9E" w:rsidP="007424CA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ΜΑΡΙΝΟΣ ΧΑΤΖΗΚΩΝΣΤΑΝΤΙΝΟΥ</w:t>
            </w:r>
          </w:p>
          <w:p w:rsidR="00F83A9E" w:rsidRPr="00172CD1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</w:rPr>
            </w:pPr>
            <w:r w:rsidRPr="00382505">
              <w:rPr>
                <w:rFonts w:ascii="Arial" w:hAnsi="Arial"/>
                <w:b/>
                <w:sz w:val="18"/>
              </w:rPr>
              <w:t xml:space="preserve">ΕΡΓΟΔΗΓΟΣ </w:t>
            </w:r>
            <w:r>
              <w:rPr>
                <w:rFonts w:ascii="Arial" w:hAnsi="Arial"/>
                <w:b/>
                <w:sz w:val="18"/>
              </w:rPr>
              <w:t>Τ.Ε.</w:t>
            </w:r>
          </w:p>
        </w:tc>
        <w:tc>
          <w:tcPr>
            <w:tcW w:w="5014" w:type="dxa"/>
          </w:tcPr>
          <w:p w:rsidR="00F83A9E" w:rsidRDefault="00F83A9E" w:rsidP="007424CA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ΧΡΙΣΤΟΔΟΥΛΟΣ ΒΟΓΙΑΤΖΗΣ</w:t>
            </w:r>
          </w:p>
          <w:p w:rsidR="00F83A9E" w:rsidRPr="00172CD1" w:rsidRDefault="00F83A9E" w:rsidP="007424CA">
            <w:pPr>
              <w:pStyle w:val="Style48"/>
              <w:widowControl/>
              <w:jc w:val="center"/>
              <w:rPr>
                <w:rStyle w:val="FontStyle72"/>
                <w:rFonts w:asciiTheme="minorHAnsi" w:hAnsiTheme="minorHAnsi"/>
              </w:rPr>
            </w:pPr>
            <w:r w:rsidRPr="00DC0D93">
              <w:rPr>
                <w:rFonts w:ascii="Arial" w:hAnsi="Arial"/>
                <w:b/>
                <w:sz w:val="18"/>
              </w:rPr>
              <w:t>ΤΟΠΟΓΡΑΦΟΣ ΜΗΧ/ΚΟΣ</w:t>
            </w:r>
            <w:r w:rsidRPr="00573A6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MSc</w:t>
            </w:r>
          </w:p>
        </w:tc>
      </w:tr>
    </w:tbl>
    <w:p w:rsidR="00F83A9E" w:rsidRPr="00172CD1" w:rsidRDefault="00F83A9E" w:rsidP="00F83A9E">
      <w:pPr>
        <w:pStyle w:val="Style48"/>
        <w:widowControl/>
        <w:rPr>
          <w:rStyle w:val="FontStyle72"/>
          <w:rFonts w:asciiTheme="minorHAnsi" w:hAnsiTheme="minorHAnsi"/>
        </w:rPr>
      </w:pPr>
    </w:p>
    <w:p w:rsidR="00DA46E6" w:rsidRDefault="00DA46E6">
      <w:bookmarkStart w:id="0" w:name="_GoBack"/>
      <w:bookmarkEnd w:id="0"/>
    </w:p>
    <w:sectPr w:rsidR="00DA46E6" w:rsidSect="00B46752">
      <w:footerReference w:type="even" r:id="rId5"/>
      <w:footerReference w:type="default" r:id="rId6"/>
      <w:pgSz w:w="11909" w:h="16834"/>
      <w:pgMar w:top="1135" w:right="989" w:bottom="720" w:left="11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51" w:rsidRDefault="00F83A9E">
    <w:pPr>
      <w:pStyle w:val="Style42"/>
      <w:widowControl/>
      <w:ind w:right="-797"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22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51" w:rsidRDefault="00F83A9E">
    <w:pPr>
      <w:pStyle w:val="Style42"/>
      <w:widowControl/>
      <w:ind w:right="-797"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</w:t>
    </w:r>
    <w:r>
      <w:rPr>
        <w:rStyle w:val="FontStyle73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9E"/>
    <w:rsid w:val="00DA46E6"/>
    <w:rsid w:val="00F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83A9E"/>
    <w:pPr>
      <w:spacing w:line="451" w:lineRule="exact"/>
      <w:ind w:hanging="1368"/>
    </w:pPr>
  </w:style>
  <w:style w:type="paragraph" w:customStyle="1" w:styleId="Style6">
    <w:name w:val="Style6"/>
    <w:basedOn w:val="Normal"/>
    <w:uiPriority w:val="99"/>
    <w:rsid w:val="00F83A9E"/>
    <w:pPr>
      <w:spacing w:line="310" w:lineRule="exact"/>
    </w:pPr>
  </w:style>
  <w:style w:type="paragraph" w:customStyle="1" w:styleId="Style13">
    <w:name w:val="Style13"/>
    <w:basedOn w:val="Normal"/>
    <w:uiPriority w:val="99"/>
    <w:rsid w:val="00F83A9E"/>
    <w:pPr>
      <w:spacing w:line="312" w:lineRule="exact"/>
      <w:ind w:hanging="787"/>
    </w:pPr>
  </w:style>
  <w:style w:type="paragraph" w:customStyle="1" w:styleId="Style18">
    <w:name w:val="Style18"/>
    <w:basedOn w:val="Normal"/>
    <w:uiPriority w:val="99"/>
    <w:rsid w:val="00F83A9E"/>
    <w:pPr>
      <w:spacing w:line="309" w:lineRule="exact"/>
    </w:pPr>
  </w:style>
  <w:style w:type="paragraph" w:customStyle="1" w:styleId="Style19">
    <w:name w:val="Style19"/>
    <w:basedOn w:val="Normal"/>
    <w:uiPriority w:val="99"/>
    <w:rsid w:val="00F83A9E"/>
    <w:pPr>
      <w:jc w:val="center"/>
    </w:pPr>
  </w:style>
  <w:style w:type="paragraph" w:customStyle="1" w:styleId="Style40">
    <w:name w:val="Style40"/>
    <w:basedOn w:val="Normal"/>
    <w:uiPriority w:val="99"/>
    <w:rsid w:val="00F83A9E"/>
    <w:pPr>
      <w:spacing w:line="310" w:lineRule="exact"/>
    </w:pPr>
  </w:style>
  <w:style w:type="paragraph" w:customStyle="1" w:styleId="Style41">
    <w:name w:val="Style41"/>
    <w:basedOn w:val="Normal"/>
    <w:uiPriority w:val="99"/>
    <w:rsid w:val="00F83A9E"/>
    <w:pPr>
      <w:spacing w:line="312" w:lineRule="exact"/>
    </w:pPr>
  </w:style>
  <w:style w:type="paragraph" w:customStyle="1" w:styleId="Style42">
    <w:name w:val="Style42"/>
    <w:basedOn w:val="Normal"/>
    <w:uiPriority w:val="99"/>
    <w:rsid w:val="00F83A9E"/>
  </w:style>
  <w:style w:type="paragraph" w:customStyle="1" w:styleId="Style47">
    <w:name w:val="Style47"/>
    <w:basedOn w:val="Normal"/>
    <w:uiPriority w:val="99"/>
    <w:rsid w:val="00F83A9E"/>
    <w:pPr>
      <w:spacing w:line="307" w:lineRule="exact"/>
      <w:jc w:val="both"/>
    </w:pPr>
  </w:style>
  <w:style w:type="paragraph" w:customStyle="1" w:styleId="Style48">
    <w:name w:val="Style48"/>
    <w:basedOn w:val="Normal"/>
    <w:uiPriority w:val="99"/>
    <w:rsid w:val="00F83A9E"/>
    <w:pPr>
      <w:spacing w:line="307" w:lineRule="exact"/>
    </w:pPr>
  </w:style>
  <w:style w:type="character" w:customStyle="1" w:styleId="FontStyle61">
    <w:name w:val="Font Style61"/>
    <w:basedOn w:val="DefaultParagraphFont"/>
    <w:uiPriority w:val="99"/>
    <w:rsid w:val="00F83A9E"/>
    <w:rPr>
      <w:rFonts w:ascii="Calibri" w:hAnsi="Calibri" w:cs="Calibri"/>
      <w:b/>
      <w:bCs/>
      <w:sz w:val="30"/>
      <w:szCs w:val="30"/>
    </w:rPr>
  </w:style>
  <w:style w:type="character" w:customStyle="1" w:styleId="FontStyle70">
    <w:name w:val="Font Style70"/>
    <w:basedOn w:val="DefaultParagraphFont"/>
    <w:uiPriority w:val="99"/>
    <w:rsid w:val="00F83A9E"/>
    <w:rPr>
      <w:rFonts w:ascii="Calibri" w:hAnsi="Calibri" w:cs="Calibri"/>
      <w:b/>
      <w:bCs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F83A9E"/>
    <w:rPr>
      <w:rFonts w:ascii="Calibri" w:hAnsi="Calibri" w:cs="Calibri"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F83A9E"/>
    <w:rPr>
      <w:rFonts w:ascii="Calibri" w:hAnsi="Calibri" w:cs="Calibri"/>
      <w:i/>
      <w:iCs/>
      <w:sz w:val="22"/>
      <w:szCs w:val="22"/>
    </w:rPr>
  </w:style>
  <w:style w:type="character" w:customStyle="1" w:styleId="FontStyle73">
    <w:name w:val="Font Style73"/>
    <w:basedOn w:val="DefaultParagraphFont"/>
    <w:uiPriority w:val="99"/>
    <w:rsid w:val="00F83A9E"/>
    <w:rPr>
      <w:rFonts w:ascii="Calibri" w:hAnsi="Calibri" w:cs="Calibri"/>
      <w:sz w:val="16"/>
      <w:szCs w:val="16"/>
    </w:rPr>
  </w:style>
  <w:style w:type="table" w:styleId="TableGrid">
    <w:name w:val="Table Grid"/>
    <w:basedOn w:val="TableNormal"/>
    <w:uiPriority w:val="59"/>
    <w:rsid w:val="00F83A9E"/>
    <w:pPr>
      <w:spacing w:after="0" w:line="240" w:lineRule="auto"/>
    </w:pPr>
    <w:rPr>
      <w:rFonts w:ascii="Calibri"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83A9E"/>
    <w:pPr>
      <w:spacing w:line="451" w:lineRule="exact"/>
      <w:ind w:hanging="1368"/>
    </w:pPr>
  </w:style>
  <w:style w:type="paragraph" w:customStyle="1" w:styleId="Style6">
    <w:name w:val="Style6"/>
    <w:basedOn w:val="Normal"/>
    <w:uiPriority w:val="99"/>
    <w:rsid w:val="00F83A9E"/>
    <w:pPr>
      <w:spacing w:line="310" w:lineRule="exact"/>
    </w:pPr>
  </w:style>
  <w:style w:type="paragraph" w:customStyle="1" w:styleId="Style13">
    <w:name w:val="Style13"/>
    <w:basedOn w:val="Normal"/>
    <w:uiPriority w:val="99"/>
    <w:rsid w:val="00F83A9E"/>
    <w:pPr>
      <w:spacing w:line="312" w:lineRule="exact"/>
      <w:ind w:hanging="787"/>
    </w:pPr>
  </w:style>
  <w:style w:type="paragraph" w:customStyle="1" w:styleId="Style18">
    <w:name w:val="Style18"/>
    <w:basedOn w:val="Normal"/>
    <w:uiPriority w:val="99"/>
    <w:rsid w:val="00F83A9E"/>
    <w:pPr>
      <w:spacing w:line="309" w:lineRule="exact"/>
    </w:pPr>
  </w:style>
  <w:style w:type="paragraph" w:customStyle="1" w:styleId="Style19">
    <w:name w:val="Style19"/>
    <w:basedOn w:val="Normal"/>
    <w:uiPriority w:val="99"/>
    <w:rsid w:val="00F83A9E"/>
    <w:pPr>
      <w:jc w:val="center"/>
    </w:pPr>
  </w:style>
  <w:style w:type="paragraph" w:customStyle="1" w:styleId="Style40">
    <w:name w:val="Style40"/>
    <w:basedOn w:val="Normal"/>
    <w:uiPriority w:val="99"/>
    <w:rsid w:val="00F83A9E"/>
    <w:pPr>
      <w:spacing w:line="310" w:lineRule="exact"/>
    </w:pPr>
  </w:style>
  <w:style w:type="paragraph" w:customStyle="1" w:styleId="Style41">
    <w:name w:val="Style41"/>
    <w:basedOn w:val="Normal"/>
    <w:uiPriority w:val="99"/>
    <w:rsid w:val="00F83A9E"/>
    <w:pPr>
      <w:spacing w:line="312" w:lineRule="exact"/>
    </w:pPr>
  </w:style>
  <w:style w:type="paragraph" w:customStyle="1" w:styleId="Style42">
    <w:name w:val="Style42"/>
    <w:basedOn w:val="Normal"/>
    <w:uiPriority w:val="99"/>
    <w:rsid w:val="00F83A9E"/>
  </w:style>
  <w:style w:type="paragraph" w:customStyle="1" w:styleId="Style47">
    <w:name w:val="Style47"/>
    <w:basedOn w:val="Normal"/>
    <w:uiPriority w:val="99"/>
    <w:rsid w:val="00F83A9E"/>
    <w:pPr>
      <w:spacing w:line="307" w:lineRule="exact"/>
      <w:jc w:val="both"/>
    </w:pPr>
  </w:style>
  <w:style w:type="paragraph" w:customStyle="1" w:styleId="Style48">
    <w:name w:val="Style48"/>
    <w:basedOn w:val="Normal"/>
    <w:uiPriority w:val="99"/>
    <w:rsid w:val="00F83A9E"/>
    <w:pPr>
      <w:spacing w:line="307" w:lineRule="exact"/>
    </w:pPr>
  </w:style>
  <w:style w:type="character" w:customStyle="1" w:styleId="FontStyle61">
    <w:name w:val="Font Style61"/>
    <w:basedOn w:val="DefaultParagraphFont"/>
    <w:uiPriority w:val="99"/>
    <w:rsid w:val="00F83A9E"/>
    <w:rPr>
      <w:rFonts w:ascii="Calibri" w:hAnsi="Calibri" w:cs="Calibri"/>
      <w:b/>
      <w:bCs/>
      <w:sz w:val="30"/>
      <w:szCs w:val="30"/>
    </w:rPr>
  </w:style>
  <w:style w:type="character" w:customStyle="1" w:styleId="FontStyle70">
    <w:name w:val="Font Style70"/>
    <w:basedOn w:val="DefaultParagraphFont"/>
    <w:uiPriority w:val="99"/>
    <w:rsid w:val="00F83A9E"/>
    <w:rPr>
      <w:rFonts w:ascii="Calibri" w:hAnsi="Calibri" w:cs="Calibri"/>
      <w:b/>
      <w:bCs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F83A9E"/>
    <w:rPr>
      <w:rFonts w:ascii="Calibri" w:hAnsi="Calibri" w:cs="Calibri"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F83A9E"/>
    <w:rPr>
      <w:rFonts w:ascii="Calibri" w:hAnsi="Calibri" w:cs="Calibri"/>
      <w:i/>
      <w:iCs/>
      <w:sz w:val="22"/>
      <w:szCs w:val="22"/>
    </w:rPr>
  </w:style>
  <w:style w:type="character" w:customStyle="1" w:styleId="FontStyle73">
    <w:name w:val="Font Style73"/>
    <w:basedOn w:val="DefaultParagraphFont"/>
    <w:uiPriority w:val="99"/>
    <w:rsid w:val="00F83A9E"/>
    <w:rPr>
      <w:rFonts w:ascii="Calibri" w:hAnsi="Calibri" w:cs="Calibri"/>
      <w:sz w:val="16"/>
      <w:szCs w:val="16"/>
    </w:rPr>
  </w:style>
  <w:style w:type="table" w:styleId="TableGrid">
    <w:name w:val="Table Grid"/>
    <w:basedOn w:val="TableNormal"/>
    <w:uiPriority w:val="59"/>
    <w:rsid w:val="00F83A9E"/>
    <w:pPr>
      <w:spacing w:after="0" w:line="240" w:lineRule="auto"/>
    </w:pPr>
    <w:rPr>
      <w:rFonts w:ascii="Calibri"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1728</Characters>
  <Application>Microsoft Office Word</Application>
  <DocSecurity>0</DocSecurity>
  <Lines>14</Lines>
  <Paragraphs>4</Paragraphs>
  <ScaleCrop>false</ScaleCrop>
  <Company>DEYAD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</dc:creator>
  <cp:lastModifiedBy>ENGINE</cp:lastModifiedBy>
  <cp:revision>1</cp:revision>
  <dcterms:created xsi:type="dcterms:W3CDTF">2025-05-05T08:35:00Z</dcterms:created>
  <dcterms:modified xsi:type="dcterms:W3CDTF">2025-05-05T08:36:00Z</dcterms:modified>
</cp:coreProperties>
</file>